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36" w:rsidRDefault="00473F36">
      <w:pPr>
        <w:rPr>
          <w:rFonts w:ascii="Arial" w:hAnsi="Arial" w:cs="Arial"/>
          <w:b/>
          <w:sz w:val="24"/>
          <w:szCs w:val="24"/>
        </w:rPr>
      </w:pPr>
    </w:p>
    <w:p w:rsidR="003F7051" w:rsidRDefault="003F7051">
      <w:pPr>
        <w:rPr>
          <w:rFonts w:ascii="Arial" w:hAnsi="Arial" w:cs="Arial"/>
          <w:b/>
          <w:sz w:val="24"/>
          <w:szCs w:val="24"/>
        </w:rPr>
      </w:pP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 Bu</w:t>
      </w:r>
      <w:r w:rsidR="00724CA9">
        <w:rPr>
          <w:rFonts w:ascii="Arial" w:hAnsi="Arial" w:cs="Arial"/>
          <w:sz w:val="24"/>
          <w:szCs w:val="24"/>
        </w:rPr>
        <w:t>que ESNF en puerto de agua dulce</w:t>
      </w:r>
      <w:r>
        <w:rPr>
          <w:rFonts w:ascii="Arial" w:hAnsi="Arial" w:cs="Arial"/>
          <w:sz w:val="24"/>
          <w:szCs w:val="24"/>
        </w:rPr>
        <w:t xml:space="preserve">, con </w:t>
      </w:r>
      <w:proofErr w:type="spellStart"/>
      <w:r>
        <w:rPr>
          <w:rFonts w:ascii="Arial" w:hAnsi="Arial" w:cs="Arial"/>
          <w:sz w:val="24"/>
          <w:szCs w:val="24"/>
        </w:rPr>
        <w:t>Cpr.</w:t>
      </w:r>
      <w:proofErr w:type="spellEnd"/>
      <w:r>
        <w:rPr>
          <w:rFonts w:ascii="Arial" w:hAnsi="Arial" w:cs="Arial"/>
          <w:sz w:val="24"/>
          <w:szCs w:val="24"/>
        </w:rPr>
        <w:t xml:space="preserve">= 3,80 m y </w:t>
      </w:r>
      <w:proofErr w:type="spellStart"/>
      <w:r>
        <w:rPr>
          <w:rFonts w:ascii="Arial" w:hAnsi="Arial" w:cs="Arial"/>
          <w:sz w:val="24"/>
          <w:szCs w:val="24"/>
        </w:rPr>
        <w:t>Cpp.</w:t>
      </w:r>
      <w:proofErr w:type="spellEnd"/>
      <w:r>
        <w:rPr>
          <w:rFonts w:ascii="Arial" w:hAnsi="Arial" w:cs="Arial"/>
          <w:sz w:val="24"/>
          <w:szCs w:val="24"/>
        </w:rPr>
        <w:t xml:space="preserve">= 4,10 m,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con</w:t>
      </w:r>
      <w:proofErr w:type="gramEnd"/>
      <w:r>
        <w:rPr>
          <w:rFonts w:ascii="Arial" w:hAnsi="Arial" w:cs="Arial"/>
          <w:sz w:val="24"/>
          <w:szCs w:val="24"/>
        </w:rPr>
        <w:t xml:space="preserve"> un </w:t>
      </w:r>
      <w:proofErr w:type="spellStart"/>
      <w:r>
        <w:rPr>
          <w:rFonts w:ascii="Arial" w:hAnsi="Arial" w:cs="Arial"/>
          <w:sz w:val="24"/>
          <w:szCs w:val="24"/>
        </w:rPr>
        <w:t>Kgi</w:t>
      </w:r>
      <w:proofErr w:type="spellEnd"/>
      <w:r>
        <w:rPr>
          <w:rFonts w:ascii="Arial" w:hAnsi="Arial" w:cs="Arial"/>
          <w:sz w:val="24"/>
          <w:szCs w:val="24"/>
        </w:rPr>
        <w:t xml:space="preserve"> = 6,80 m, cargara en EP. 1 = 290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, en </w:t>
      </w:r>
      <w:proofErr w:type="spellStart"/>
      <w:r>
        <w:rPr>
          <w:rFonts w:ascii="Arial" w:hAnsi="Arial" w:cs="Arial"/>
          <w:sz w:val="24"/>
          <w:szCs w:val="24"/>
        </w:rPr>
        <w:t>Bod</w:t>
      </w:r>
      <w:proofErr w:type="spellEnd"/>
      <w:r>
        <w:rPr>
          <w:rFonts w:ascii="Arial" w:hAnsi="Arial" w:cs="Arial"/>
          <w:sz w:val="24"/>
          <w:szCs w:val="24"/>
        </w:rPr>
        <w:t xml:space="preserve">. 2 = 210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, en EP 3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230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., en </w:t>
      </w:r>
      <w:proofErr w:type="spellStart"/>
      <w:r>
        <w:rPr>
          <w:rFonts w:ascii="Arial" w:hAnsi="Arial" w:cs="Arial"/>
          <w:sz w:val="24"/>
          <w:szCs w:val="24"/>
        </w:rPr>
        <w:t>Cub</w:t>
      </w:r>
      <w:proofErr w:type="spellEnd"/>
      <w:r>
        <w:rPr>
          <w:rFonts w:ascii="Arial" w:hAnsi="Arial" w:cs="Arial"/>
          <w:sz w:val="24"/>
          <w:szCs w:val="24"/>
        </w:rPr>
        <w:t xml:space="preserve">. 800 </w:t>
      </w:r>
      <w:proofErr w:type="spellStart"/>
      <w:r>
        <w:rPr>
          <w:rFonts w:ascii="Arial" w:hAnsi="Arial" w:cs="Arial"/>
          <w:sz w:val="24"/>
          <w:szCs w:val="24"/>
        </w:rPr>
        <w:t>tm</w:t>
      </w:r>
      <w:proofErr w:type="spellEnd"/>
      <w:r>
        <w:rPr>
          <w:rFonts w:ascii="Arial" w:hAnsi="Arial" w:cs="Arial"/>
          <w:sz w:val="24"/>
          <w:szCs w:val="24"/>
        </w:rPr>
        <w:t xml:space="preserve"> (Troja de 3,50 m de altura).</w:t>
      </w:r>
      <w:r w:rsidR="00473F36">
        <w:rPr>
          <w:rFonts w:ascii="Arial" w:hAnsi="Arial" w:cs="Arial"/>
          <w:sz w:val="24"/>
          <w:szCs w:val="24"/>
        </w:rPr>
        <w:t xml:space="preserve"> </w:t>
      </w:r>
    </w:p>
    <w:p w:rsidR="003F7051" w:rsidRDefault="003F70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Calcular:</w:t>
      </w:r>
    </w:p>
    <w:p w:rsidR="003F7051" w:rsidRDefault="003F7051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Desplazamiento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Cm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de salida</w:t>
      </w:r>
    </w:p>
    <w:p w:rsidR="00473F36" w:rsidRDefault="00473F36" w:rsidP="003F705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GvM</w:t>
      </w:r>
      <w:proofErr w:type="spellEnd"/>
      <w:r>
        <w:rPr>
          <w:rFonts w:ascii="Arial" w:hAnsi="Arial" w:cs="Arial"/>
          <w:sz w:val="24"/>
          <w:szCs w:val="24"/>
        </w:rPr>
        <w:t xml:space="preserve"> de salida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resultados deben cumplimentar los CRITERIOS DE ESTABILIDAD DE LA OMI.</w:t>
      </w:r>
    </w:p>
    <w:p w:rsidR="00473F36" w:rsidRDefault="00473F36" w:rsidP="00473F36">
      <w:pPr>
        <w:ind w:left="360"/>
        <w:rPr>
          <w:rFonts w:ascii="Arial" w:hAnsi="Arial" w:cs="Arial"/>
          <w:sz w:val="24"/>
          <w:szCs w:val="24"/>
        </w:rPr>
      </w:pPr>
    </w:p>
    <w:p w:rsidR="00473F36" w:rsidRDefault="00473F36" w:rsidP="00473F36">
      <w:pPr>
        <w:pStyle w:val="Prrafodelista"/>
        <w:rPr>
          <w:rFonts w:ascii="Arial" w:hAnsi="Arial" w:cs="Arial"/>
          <w:sz w:val="24"/>
          <w:szCs w:val="24"/>
        </w:rPr>
      </w:pPr>
    </w:p>
    <w:p w:rsidR="00473F36" w:rsidRPr="003F7051" w:rsidRDefault="00473F36" w:rsidP="00473F36">
      <w:pPr>
        <w:pStyle w:val="Prrafodelista"/>
        <w:rPr>
          <w:rFonts w:ascii="Arial" w:hAnsi="Arial" w:cs="Arial"/>
          <w:sz w:val="24"/>
          <w:szCs w:val="24"/>
        </w:rPr>
      </w:pPr>
    </w:p>
    <w:sectPr w:rsidR="00473F36" w:rsidRPr="003F7051" w:rsidSect="00D138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7733"/>
    <w:multiLevelType w:val="hybridMultilevel"/>
    <w:tmpl w:val="72164B6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51"/>
    <w:rsid w:val="00224EC4"/>
    <w:rsid w:val="003F7051"/>
    <w:rsid w:val="00473F36"/>
    <w:rsid w:val="0052087E"/>
    <w:rsid w:val="006F6EE9"/>
    <w:rsid w:val="00724CA9"/>
    <w:rsid w:val="00D1388C"/>
    <w:rsid w:val="00E0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7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CASA</cp:lastModifiedBy>
  <cp:revision>4</cp:revision>
  <dcterms:created xsi:type="dcterms:W3CDTF">2012-04-24T15:31:00Z</dcterms:created>
  <dcterms:modified xsi:type="dcterms:W3CDTF">2015-04-02T14:59:00Z</dcterms:modified>
</cp:coreProperties>
</file>